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2D94C" w14:textId="33BEF2E5" w:rsidR="003F0269" w:rsidRPr="00F9057C" w:rsidRDefault="003F0269" w:rsidP="000C0D8A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>
        <w:rPr>
          <w:rFonts w:cs="Arial"/>
          <w:b/>
          <w:szCs w:val="22"/>
        </w:rPr>
        <w:t>420kV Reactor Package 4RT-12-BULK for 4 x 50 MVAR, 420kV 3-Ph Reactors under Bulk Procurement of 765kV &amp; 400kV Class Transformers and Reactors of various capacities (Lot -6).  Spec. No.: CC/NT/W-RT/DOM/A02/25/11032</w:t>
      </w:r>
      <w:r>
        <w:rPr>
          <w:rFonts w:eastAsiaTheme="minorHAnsi" w:cs="Arial"/>
          <w:sz w:val="22"/>
          <w:szCs w:val="22"/>
          <w:lang w:val="en-IN"/>
        </w:rPr>
        <w:t>.</w:t>
      </w:r>
    </w:p>
    <w:p w14:paraId="6A072FE5" w14:textId="77777777" w:rsidR="003F0269" w:rsidRPr="00420400" w:rsidRDefault="003F0269" w:rsidP="000C0D8A">
      <w:pPr>
        <w:pStyle w:val="Default"/>
        <w:jc w:val="both"/>
        <w:rPr>
          <w:rFonts w:cs="Arial"/>
          <w:sz w:val="22"/>
          <w:szCs w:val="22"/>
        </w:rPr>
      </w:pPr>
    </w:p>
    <w:p w14:paraId="7C480781" w14:textId="77777777" w:rsidR="00865C0E" w:rsidRPr="00A64C70" w:rsidRDefault="00865C0E" w:rsidP="000C0D8A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38301A83" w14:textId="34E4DFDA" w:rsidR="006C0C9A" w:rsidRPr="00A64C70" w:rsidRDefault="00B64E06" w:rsidP="000C0D8A">
      <w:pPr>
        <w:pStyle w:val="Default"/>
        <w:ind w:left="702" w:hanging="702"/>
        <w:jc w:val="both"/>
        <w:rPr>
          <w:sz w:val="22"/>
          <w:szCs w:val="22"/>
          <w:lang w:val="en-IN"/>
        </w:rPr>
      </w:pPr>
      <w:r w:rsidRPr="00A64C70">
        <w:rPr>
          <w:sz w:val="22"/>
          <w:szCs w:val="22"/>
        </w:rPr>
        <w:tab/>
      </w:r>
      <w:r w:rsidR="006C0C9A" w:rsidRPr="295209F2">
        <w:rPr>
          <w:sz w:val="22"/>
          <w:szCs w:val="22"/>
          <w:lang w:val="en-IN"/>
        </w:rPr>
        <w:t>(</w:t>
      </w:r>
      <w:r w:rsidR="006C0C9A" w:rsidRPr="295209F2">
        <w:rPr>
          <w:b/>
          <w:bCs/>
          <w:sz w:val="22"/>
          <w:szCs w:val="22"/>
          <w:lang w:val="en-IN"/>
        </w:rPr>
        <w:t>Declaration regarding events encountered pursuant to ITB Clause 2.1)</w:t>
      </w:r>
    </w:p>
    <w:p w14:paraId="2875DD52" w14:textId="77777777" w:rsidR="00B64E06" w:rsidRPr="00A64C70" w:rsidRDefault="00B64E06" w:rsidP="000C0D8A">
      <w:pPr>
        <w:tabs>
          <w:tab w:val="left" w:pos="3469"/>
        </w:tabs>
        <w:jc w:val="both"/>
        <w:rPr>
          <w:rFonts w:ascii="Book Antiqua" w:hAnsi="Book Antiqua"/>
          <w:szCs w:val="22"/>
        </w:rPr>
      </w:pPr>
    </w:p>
    <w:tbl>
      <w:tblPr>
        <w:tblW w:w="11396" w:type="dxa"/>
        <w:tblInd w:w="-284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A64C70" w14:paraId="1B29F70B" w14:textId="77777777" w:rsidTr="005014F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A64C70" w:rsidRDefault="00B64E06" w:rsidP="000C0D8A">
            <w:pPr>
              <w:spacing w:after="0" w:line="240" w:lineRule="auto"/>
              <w:ind w:left="-212" w:firstLineChars="100" w:firstLine="221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60FF5C77" w14:textId="77777777" w:rsidTr="005014FE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216F4A3A" w14:textId="77777777" w:rsidTr="005014F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1ECEE73A" w14:textId="77777777" w:rsidTr="005014F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0D3359F6" w14:textId="77777777" w:rsidTr="005014F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78F2C9AC" w14:textId="77777777" w:rsidTr="005014F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A64C70" w:rsidRDefault="00B64E06" w:rsidP="000C0D8A">
            <w:pPr>
              <w:spacing w:after="0" w:line="240" w:lineRule="auto"/>
              <w:ind w:firstLineChars="100" w:firstLine="220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A64C70" w:rsidRDefault="00B64E06" w:rsidP="000C0D8A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3895448B" w14:textId="77777777" w:rsidR="000C0D8A" w:rsidRPr="000C0D8A" w:rsidRDefault="000C0D8A" w:rsidP="000C0D8A">
      <w:pPr>
        <w:jc w:val="both"/>
        <w:rPr>
          <w:rFonts w:ascii="Book Antiqua" w:hAnsi="Book Antiqua"/>
          <w:szCs w:val="22"/>
        </w:rPr>
      </w:pPr>
      <w:r w:rsidRPr="000C0D8A">
        <w:rPr>
          <w:rFonts w:ascii="Book Antiqua" w:hAnsi="Book Antiqua"/>
          <w:szCs w:val="22"/>
        </w:rPr>
        <w:t>Dear Sir,</w:t>
      </w:r>
    </w:p>
    <w:p w14:paraId="51734F3A" w14:textId="77777777" w:rsidR="000C0D8A" w:rsidRPr="000C0D8A" w:rsidRDefault="000C0D8A" w:rsidP="000C0D8A">
      <w:pPr>
        <w:jc w:val="both"/>
        <w:rPr>
          <w:rFonts w:ascii="Book Antiqua" w:hAnsi="Book Antiqua"/>
          <w:szCs w:val="22"/>
        </w:rPr>
      </w:pPr>
      <w:r w:rsidRPr="000C0D8A">
        <w:rPr>
          <w:rFonts w:ascii="Book Antiqua" w:hAnsi="Book Antiqua"/>
          <w:szCs w:val="22"/>
        </w:rPr>
        <w:t>1.0</w:t>
      </w:r>
      <w:r w:rsidRPr="000C0D8A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92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154"/>
        <w:gridCol w:w="2340"/>
      </w:tblGrid>
      <w:tr w:rsidR="000C0D8A" w:rsidRPr="000C0D8A" w14:paraId="77A1A9D0" w14:textId="77777777" w:rsidTr="000C0D8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4FE4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Sr. No.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C648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 xml:space="preserve">Event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7393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szCs w:val="22"/>
                <w:lang w:val="en-US"/>
              </w:rPr>
            </w:pPr>
          </w:p>
        </w:tc>
      </w:tr>
      <w:tr w:rsidR="000C0D8A" w:rsidRPr="000C0D8A" w14:paraId="61660BA4" w14:textId="77777777" w:rsidTr="000C0D8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817C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1.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1B55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68F0" w14:textId="77777777" w:rsidR="000C0D8A" w:rsidRPr="000C0D8A" w:rsidRDefault="000C0D8A" w:rsidP="000C0D8A">
            <w:pPr>
              <w:numPr>
                <w:ilvl w:val="0"/>
                <w:numId w:val="4"/>
              </w:num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Yes</w:t>
            </w:r>
          </w:p>
          <w:p w14:paraId="4637AFF4" w14:textId="77777777" w:rsidR="000C0D8A" w:rsidRPr="000C0D8A" w:rsidRDefault="000C0D8A" w:rsidP="000C0D8A">
            <w:pPr>
              <w:numPr>
                <w:ilvl w:val="0"/>
                <w:numId w:val="4"/>
              </w:num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No</w:t>
            </w:r>
          </w:p>
        </w:tc>
      </w:tr>
      <w:tr w:rsidR="000C0D8A" w:rsidRPr="000C0D8A" w14:paraId="67075931" w14:textId="77777777" w:rsidTr="000C0D8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70EA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2.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8EC9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b/>
                <w:bCs/>
                <w:szCs w:val="22"/>
                <w:lang w:val="en-US"/>
              </w:rPr>
              <w:t>Whether there was Encashment of CPG(s) due to non-performance</w:t>
            </w:r>
            <w:r w:rsidRPr="000C0D8A">
              <w:rPr>
                <w:rFonts w:ascii="Book Antiqua" w:hAnsi="Book Antiqua"/>
                <w:b/>
                <w:bCs/>
                <w:szCs w:val="22"/>
                <w:vertAlign w:val="superscript"/>
                <w:lang w:val="en-US"/>
              </w:rPr>
              <w:t>$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7D54" w14:textId="77777777" w:rsidR="000C0D8A" w:rsidRPr="000C0D8A" w:rsidRDefault="000C0D8A" w:rsidP="000C0D8A">
            <w:pPr>
              <w:numPr>
                <w:ilvl w:val="0"/>
                <w:numId w:val="4"/>
              </w:num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Yes</w:t>
            </w:r>
          </w:p>
          <w:p w14:paraId="0733BDDC" w14:textId="77777777" w:rsidR="000C0D8A" w:rsidRPr="000C0D8A" w:rsidRDefault="000C0D8A" w:rsidP="000C0D8A">
            <w:pPr>
              <w:numPr>
                <w:ilvl w:val="0"/>
                <w:numId w:val="4"/>
              </w:num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No</w:t>
            </w:r>
          </w:p>
        </w:tc>
      </w:tr>
      <w:tr w:rsidR="000C0D8A" w:rsidRPr="000C0D8A" w14:paraId="7E04B971" w14:textId="77777777" w:rsidTr="000C0D8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9674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3.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97F7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9E92" w14:textId="77777777" w:rsidR="000C0D8A" w:rsidRPr="000C0D8A" w:rsidRDefault="000C0D8A" w:rsidP="000C0D8A">
            <w:pPr>
              <w:numPr>
                <w:ilvl w:val="0"/>
                <w:numId w:val="4"/>
              </w:num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Yes</w:t>
            </w:r>
          </w:p>
          <w:p w14:paraId="283B1797" w14:textId="77777777" w:rsidR="000C0D8A" w:rsidRPr="000C0D8A" w:rsidRDefault="000C0D8A" w:rsidP="000C0D8A">
            <w:pPr>
              <w:numPr>
                <w:ilvl w:val="0"/>
                <w:numId w:val="4"/>
              </w:num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No</w:t>
            </w:r>
          </w:p>
        </w:tc>
      </w:tr>
      <w:tr w:rsidR="000C0D8A" w:rsidRPr="000C0D8A" w14:paraId="6A744B44" w14:textId="77777777" w:rsidTr="000C0D8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3018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4.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CEED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Whether substantial portion of works (</w:t>
            </w:r>
            <w:r w:rsidRPr="000C0D8A">
              <w:rPr>
                <w:rFonts w:ascii="Book Antiqua" w:hAnsi="Book Antiqua"/>
                <w:szCs w:val="22"/>
                <w:u w:val="single"/>
                <w:lang w:val="en-US"/>
              </w:rPr>
              <w:t>more than 50% of the Contract*</w:t>
            </w:r>
            <w:r w:rsidRPr="000C0D8A">
              <w:rPr>
                <w:rFonts w:ascii="Book Antiqua" w:hAnsi="Book Antiqua"/>
                <w:szCs w:val="22"/>
                <w:lang w:val="en-US"/>
              </w:rPr>
              <w:t xml:space="preserve">*) is sub-contracted, under an existing Contract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3B81" w14:textId="77777777" w:rsidR="000C0D8A" w:rsidRPr="000C0D8A" w:rsidRDefault="000C0D8A" w:rsidP="000C0D8A">
            <w:pPr>
              <w:numPr>
                <w:ilvl w:val="0"/>
                <w:numId w:val="4"/>
              </w:num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Yes</w:t>
            </w:r>
          </w:p>
          <w:p w14:paraId="5EEAA2CC" w14:textId="77777777" w:rsidR="000C0D8A" w:rsidRPr="000C0D8A" w:rsidRDefault="000C0D8A" w:rsidP="000C0D8A">
            <w:pPr>
              <w:numPr>
                <w:ilvl w:val="0"/>
                <w:numId w:val="4"/>
              </w:num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No</w:t>
            </w:r>
          </w:p>
        </w:tc>
      </w:tr>
      <w:tr w:rsidR="000C0D8A" w:rsidRPr="000C0D8A" w14:paraId="20E5B954" w14:textId="77777777" w:rsidTr="000C0D8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63C5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5.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3DE7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 xml:space="preserve">Whether more than 25% of the Contract price (awarded value), in aggregate, </w:t>
            </w:r>
            <w:proofErr w:type="gramStart"/>
            <w:r w:rsidRPr="000C0D8A">
              <w:rPr>
                <w:rFonts w:ascii="Book Antiqua" w:hAnsi="Book Antiqua"/>
                <w:szCs w:val="22"/>
                <w:lang w:val="en-US"/>
              </w:rPr>
              <w:t>is  paid</w:t>
            </w:r>
            <w:proofErr w:type="gramEnd"/>
            <w:r w:rsidRPr="000C0D8A">
              <w:rPr>
                <w:rFonts w:ascii="Book Antiqua" w:hAnsi="Book Antiqua"/>
                <w:szCs w:val="22"/>
                <w:lang w:val="en-US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AFBE" w14:textId="77777777" w:rsidR="000C0D8A" w:rsidRPr="000C0D8A" w:rsidRDefault="000C0D8A" w:rsidP="000C0D8A">
            <w:pPr>
              <w:numPr>
                <w:ilvl w:val="0"/>
                <w:numId w:val="4"/>
              </w:num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Yes</w:t>
            </w:r>
          </w:p>
          <w:p w14:paraId="27E1EA49" w14:textId="77777777" w:rsidR="000C0D8A" w:rsidRPr="000C0D8A" w:rsidRDefault="000C0D8A" w:rsidP="000C0D8A">
            <w:pPr>
              <w:numPr>
                <w:ilvl w:val="0"/>
                <w:numId w:val="4"/>
              </w:num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No</w:t>
            </w:r>
          </w:p>
        </w:tc>
      </w:tr>
      <w:tr w:rsidR="000C0D8A" w:rsidRPr="000C0D8A" w14:paraId="013F5405" w14:textId="77777777" w:rsidTr="000C0D8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97F2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lastRenderedPageBreak/>
              <w:t>6.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DCE2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 xml:space="preserve">Firm has been referred to NCLT under Insolvency &amp; Bankruptcy Code </w:t>
            </w: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(IRP has been appointed or Liquidation proceedings have been initiated under IBC)</w:t>
            </w:r>
            <w:r w:rsidRPr="000C0D8A">
              <w:rPr>
                <w:rFonts w:ascii="Book Antiqua" w:hAnsi="Book Antiqua"/>
                <w:szCs w:val="22"/>
                <w:lang w:val="en-US"/>
              </w:rPr>
              <w:t xml:space="preserve">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85E4" w14:textId="77777777" w:rsidR="000C0D8A" w:rsidRPr="000C0D8A" w:rsidRDefault="000C0D8A" w:rsidP="000C0D8A">
            <w:pPr>
              <w:numPr>
                <w:ilvl w:val="0"/>
                <w:numId w:val="4"/>
              </w:numPr>
              <w:jc w:val="both"/>
              <w:rPr>
                <w:rFonts w:ascii="Book Antiqua" w:hAnsi="Book Antiqua"/>
                <w:szCs w:val="22"/>
                <w:lang w:val="en-US"/>
              </w:rPr>
            </w:pPr>
            <w:proofErr w:type="gramStart"/>
            <w:r w:rsidRPr="000C0D8A">
              <w:rPr>
                <w:rFonts w:ascii="Book Antiqua" w:hAnsi="Book Antiqua"/>
                <w:szCs w:val="22"/>
                <w:lang w:val="en-US"/>
              </w:rPr>
              <w:t>Yes</w:t>
            </w:r>
            <w:r w:rsidRPr="000C0D8A">
              <w:rPr>
                <w:rFonts w:ascii="Book Antiqua" w:hAnsi="Book Antiqua"/>
                <w:szCs w:val="22"/>
                <w:vertAlign w:val="superscript"/>
                <w:lang w:val="en-US"/>
              </w:rPr>
              <w:t>@</w:t>
            </w:r>
            <w:proofErr w:type="gramEnd"/>
          </w:p>
          <w:p w14:paraId="37137A15" w14:textId="77777777" w:rsidR="000C0D8A" w:rsidRPr="000C0D8A" w:rsidRDefault="000C0D8A" w:rsidP="000C0D8A">
            <w:pPr>
              <w:numPr>
                <w:ilvl w:val="0"/>
                <w:numId w:val="4"/>
              </w:numPr>
              <w:jc w:val="both"/>
              <w:rPr>
                <w:rFonts w:ascii="Book Antiqua" w:hAnsi="Book Antiqua"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w:t>No</w:t>
            </w:r>
          </w:p>
        </w:tc>
      </w:tr>
    </w:tbl>
    <w:p w14:paraId="7586F5DE" w14:textId="77777777" w:rsidR="000C0D8A" w:rsidRPr="000C0D8A" w:rsidRDefault="000C0D8A" w:rsidP="000C0D8A">
      <w:pPr>
        <w:jc w:val="both"/>
        <w:rPr>
          <w:rFonts w:ascii="Book Antiqua" w:hAnsi="Book Antiqua"/>
          <w:i/>
          <w:iCs/>
          <w:szCs w:val="22"/>
        </w:rPr>
      </w:pPr>
    </w:p>
    <w:p w14:paraId="55932C60" w14:textId="77777777" w:rsidR="000C0D8A" w:rsidRPr="000C0D8A" w:rsidRDefault="000C0D8A" w:rsidP="000C0D8A">
      <w:pPr>
        <w:jc w:val="both"/>
        <w:rPr>
          <w:rFonts w:ascii="Book Antiqua" w:hAnsi="Book Antiqua"/>
          <w:i/>
          <w:iCs/>
          <w:szCs w:val="22"/>
        </w:rPr>
      </w:pPr>
      <w:r w:rsidRPr="000C0D8A">
        <w:rPr>
          <w:rFonts w:ascii="Book Antiqua" w:hAnsi="Book Antiqua"/>
          <w:i/>
          <w:iCs/>
          <w:szCs w:val="22"/>
        </w:rPr>
        <w:t xml:space="preserve">Note: </w:t>
      </w:r>
    </w:p>
    <w:p w14:paraId="0A1A4575" w14:textId="77777777" w:rsidR="000C0D8A" w:rsidRPr="000C0D8A" w:rsidRDefault="000C0D8A" w:rsidP="000C0D8A">
      <w:pPr>
        <w:jc w:val="both"/>
        <w:rPr>
          <w:rFonts w:ascii="Book Antiqua" w:hAnsi="Book Antiqua"/>
          <w:i/>
          <w:iCs/>
          <w:szCs w:val="22"/>
        </w:rPr>
      </w:pPr>
      <w:r w:rsidRPr="000C0D8A">
        <w:rPr>
          <w:rFonts w:ascii="Book Antiqua" w:hAnsi="Book Antiqua"/>
          <w:i/>
          <w:iCs/>
          <w:szCs w:val="22"/>
        </w:rPr>
        <w:t>1.</w:t>
      </w:r>
      <w:r w:rsidRPr="000C0D8A">
        <w:rPr>
          <w:rFonts w:ascii="Book Antiqua" w:hAnsi="Book Antiqua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2CE7402B" w14:textId="77777777" w:rsidR="000C0D8A" w:rsidRPr="000C0D8A" w:rsidRDefault="000C0D8A" w:rsidP="000C0D8A">
      <w:pPr>
        <w:jc w:val="both"/>
        <w:rPr>
          <w:rFonts w:ascii="Book Antiqua" w:hAnsi="Book Antiqua"/>
          <w:b/>
          <w:bCs/>
          <w:i/>
          <w:iCs/>
          <w:szCs w:val="22"/>
          <w:lang w:val="en-US"/>
        </w:rPr>
      </w:pPr>
      <w:r w:rsidRPr="000C0D8A">
        <w:rPr>
          <w:rFonts w:ascii="Book Antiqua" w:hAnsi="Book Antiqua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3E9580F8" w14:textId="77777777" w:rsidR="000C0D8A" w:rsidRPr="000C0D8A" w:rsidRDefault="000C0D8A" w:rsidP="000C0D8A">
      <w:pPr>
        <w:jc w:val="both"/>
        <w:rPr>
          <w:rFonts w:ascii="Book Antiqua" w:hAnsi="Book Antiqua"/>
          <w:b/>
          <w:bCs/>
          <w:i/>
          <w:iCs/>
          <w:szCs w:val="22"/>
          <w:lang w:val="en-US"/>
        </w:rPr>
      </w:pPr>
      <w:r w:rsidRPr="000C0D8A">
        <w:rPr>
          <w:rFonts w:ascii="Book Antiqua" w:hAnsi="Book Antiqua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88191A6" w14:textId="77777777" w:rsidR="000C0D8A" w:rsidRPr="000C0D8A" w:rsidRDefault="000C0D8A" w:rsidP="000C0D8A">
      <w:pPr>
        <w:jc w:val="both"/>
        <w:rPr>
          <w:rFonts w:ascii="Book Antiqua" w:hAnsi="Book Antiqua"/>
          <w:szCs w:val="22"/>
        </w:rPr>
      </w:pPr>
      <w:r w:rsidRPr="000C0D8A">
        <w:rPr>
          <w:rFonts w:ascii="Book Antiqua" w:hAnsi="Book Antiqua"/>
          <w:b/>
          <w:bCs/>
          <w:i/>
          <w:iCs/>
          <w:szCs w:val="22"/>
          <w:lang w:val="en-US"/>
        </w:rPr>
        <w:t>$ The same shall exclude cases of CPG encashment due to non-performance of the Contractor for Balance Works under Supply-cum-Installation Contracts involving Commissioning.</w:t>
      </w:r>
    </w:p>
    <w:p w14:paraId="6DBD41D4" w14:textId="77777777" w:rsidR="000C0D8A" w:rsidRPr="000C0D8A" w:rsidRDefault="000C0D8A" w:rsidP="000C0D8A">
      <w:pPr>
        <w:jc w:val="both"/>
        <w:rPr>
          <w:rFonts w:ascii="Book Antiqua" w:hAnsi="Book Antiqua"/>
          <w:szCs w:val="22"/>
        </w:rPr>
      </w:pPr>
    </w:p>
    <w:p w14:paraId="10934885" w14:textId="77777777" w:rsidR="000C0D8A" w:rsidRPr="000C0D8A" w:rsidRDefault="000C0D8A" w:rsidP="000C0D8A">
      <w:pPr>
        <w:jc w:val="both"/>
        <w:rPr>
          <w:rFonts w:ascii="Book Antiqua" w:hAnsi="Book Antiqua"/>
          <w:i/>
          <w:iCs/>
          <w:szCs w:val="22"/>
        </w:rPr>
      </w:pPr>
      <w:r w:rsidRPr="000C0D8A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</w:t>
      </w:r>
      <w:proofErr w:type="gramStart"/>
      <w:r w:rsidRPr="000C0D8A">
        <w:rPr>
          <w:rFonts w:ascii="Book Antiqua" w:hAnsi="Book Antiqua"/>
          <w:i/>
          <w:iCs/>
          <w:szCs w:val="22"/>
        </w:rPr>
        <w:t>expire,</w:t>
      </w:r>
      <w:proofErr w:type="gramEnd"/>
      <w:r w:rsidRPr="000C0D8A">
        <w:rPr>
          <w:rFonts w:ascii="Book Antiqua" w:hAnsi="Book Antiqua"/>
          <w:i/>
          <w:iCs/>
          <w:szCs w:val="22"/>
        </w:rPr>
        <w:t xml:space="preserve"> the bidder shall indicate “Yes” against this event.  </w:t>
      </w:r>
    </w:p>
    <w:p w14:paraId="7D51DC5F" w14:textId="77777777" w:rsidR="000C0D8A" w:rsidRPr="000C0D8A" w:rsidRDefault="000C0D8A" w:rsidP="000C0D8A">
      <w:pPr>
        <w:jc w:val="both"/>
        <w:rPr>
          <w:rFonts w:ascii="Book Antiqua" w:hAnsi="Book Antiqua"/>
          <w:i/>
          <w:iCs/>
          <w:szCs w:val="22"/>
        </w:rPr>
      </w:pPr>
      <w:r w:rsidRPr="000C0D8A">
        <w:rPr>
          <w:rFonts w:ascii="Book Antiqua" w:hAnsi="Book Antiqua"/>
          <w:i/>
          <w:iCs/>
          <w:szCs w:val="22"/>
        </w:rPr>
        <w:t xml:space="preserve">**3. </w:t>
      </w:r>
      <w:proofErr w:type="gramStart"/>
      <w:r w:rsidRPr="000C0D8A">
        <w:rPr>
          <w:rFonts w:ascii="Book Antiqua" w:hAnsi="Book Antiqua"/>
          <w:i/>
          <w:iCs/>
          <w:szCs w:val="22"/>
        </w:rPr>
        <w:t>For the purpose of</w:t>
      </w:r>
      <w:proofErr w:type="gramEnd"/>
      <w:r w:rsidRPr="000C0D8A">
        <w:rPr>
          <w:rFonts w:ascii="Book Antiqua" w:hAnsi="Book Antiqua"/>
          <w:i/>
          <w:iCs/>
          <w:szCs w:val="22"/>
        </w:rPr>
        <w:t xml:space="preserve"> working out 50% of the Contract, following shall be </w:t>
      </w:r>
      <w:proofErr w:type="gramStart"/>
      <w:r w:rsidRPr="000C0D8A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0C0D8A">
        <w:rPr>
          <w:rFonts w:ascii="Book Antiqua" w:hAnsi="Book Antiqua"/>
          <w:i/>
          <w:iCs/>
          <w:szCs w:val="22"/>
        </w:rPr>
        <w:t xml:space="preserve"> suitably:</w:t>
      </w:r>
    </w:p>
    <w:p w14:paraId="48802258" w14:textId="77777777" w:rsidR="000C0D8A" w:rsidRPr="000C0D8A" w:rsidRDefault="000C0D8A" w:rsidP="000C0D8A">
      <w:pPr>
        <w:jc w:val="both"/>
        <w:rPr>
          <w:rFonts w:ascii="Book Antiqua" w:hAnsi="Book Antiqua"/>
          <w:i/>
          <w:iCs/>
          <w:szCs w:val="22"/>
        </w:rPr>
      </w:pPr>
      <w:r w:rsidRPr="000C0D8A">
        <w:rPr>
          <w:rFonts w:ascii="Book Antiqua" w:hAnsi="Book Antiqua"/>
          <w:i/>
          <w:iCs/>
          <w:szCs w:val="22"/>
        </w:rPr>
        <w:t>(a)</w:t>
      </w:r>
      <w:r w:rsidRPr="000C0D8A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6B2714B" w14:textId="77777777" w:rsidR="000C0D8A" w:rsidRPr="000C0D8A" w:rsidRDefault="000C0D8A" w:rsidP="000C0D8A">
      <w:pPr>
        <w:jc w:val="both"/>
        <w:rPr>
          <w:rFonts w:ascii="Book Antiqua" w:hAnsi="Book Antiqua"/>
          <w:i/>
          <w:iCs/>
          <w:szCs w:val="22"/>
        </w:rPr>
      </w:pPr>
      <w:r w:rsidRPr="000C0D8A">
        <w:rPr>
          <w:rFonts w:ascii="Book Antiqua" w:hAnsi="Book Antiqua"/>
          <w:i/>
          <w:iCs/>
          <w:szCs w:val="22"/>
        </w:rPr>
        <w:t>(b)</w:t>
      </w:r>
      <w:r w:rsidRPr="000C0D8A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96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552"/>
        <w:gridCol w:w="3714"/>
      </w:tblGrid>
      <w:tr w:rsidR="000C0D8A" w:rsidRPr="000C0D8A" w14:paraId="16000B36" w14:textId="77777777" w:rsidTr="00946D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3698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b/>
                <w:bCs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b/>
                <w:bCs/>
                <w:i/>
                <w:iCs/>
                <w:szCs w:val="22"/>
                <w:lang w:val="en-US"/>
              </w:rPr>
              <w:t>Sl. No.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31DF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b/>
                <w:bCs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b/>
                <w:bCs/>
                <w:i/>
                <w:iCs/>
                <w:szCs w:val="22"/>
                <w:lang w:val="en-US"/>
              </w:rPr>
              <w:t>Type of Package/ Contract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0AE2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b/>
                <w:bCs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b/>
                <w:bCs/>
                <w:i/>
                <w:iCs/>
                <w:szCs w:val="22"/>
                <w:lang w:val="en-US"/>
              </w:rPr>
              <w:t>Main aspect of the QR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55E6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b/>
                <w:bCs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b/>
                <w:bCs/>
                <w:i/>
                <w:iCs/>
                <w:szCs w:val="22"/>
                <w:lang w:val="en-US"/>
              </w:rPr>
              <w:t xml:space="preserve">Criteria for working out 50% of the Contract </w:t>
            </w:r>
          </w:p>
        </w:tc>
      </w:tr>
      <w:tr w:rsidR="000C0D8A" w:rsidRPr="000C0D8A" w14:paraId="5D481870" w14:textId="77777777" w:rsidTr="00946D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C201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5A5D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 xml:space="preserve">Conductor/Insulator Package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4586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Manufacture &amp; Supply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182C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50% of the total supply of Conductor/Insulator under the Contract</w:t>
            </w:r>
          </w:p>
        </w:tc>
      </w:tr>
      <w:tr w:rsidR="000C0D8A" w:rsidRPr="000C0D8A" w14:paraId="1B9EFF0E" w14:textId="77777777" w:rsidTr="00946D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7354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33E9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Tower Package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35AD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Construction of Transmission Line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2B5A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50% of the total Transmission Line construction under the Contract</w:t>
            </w:r>
          </w:p>
        </w:tc>
      </w:tr>
      <w:tr w:rsidR="000C0D8A" w:rsidRPr="000C0D8A" w14:paraId="42B1F1E7" w14:textId="77777777" w:rsidTr="00946D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6A04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028D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proofErr w:type="gramStart"/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Substation(</w:t>
            </w:r>
            <w:proofErr w:type="gramEnd"/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AIS) Package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D906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Construction of bays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BA7C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 xml:space="preserve">50% of the total </w:t>
            </w:r>
            <w:proofErr w:type="gramStart"/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bays</w:t>
            </w:r>
            <w:proofErr w:type="gramEnd"/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 xml:space="preserve"> construction under the Contract</w:t>
            </w:r>
          </w:p>
        </w:tc>
      </w:tr>
      <w:tr w:rsidR="000C0D8A" w:rsidRPr="000C0D8A" w14:paraId="023335F3" w14:textId="77777777" w:rsidTr="00946D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F001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lastRenderedPageBreak/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1BFA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Transformer/Reactor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EF7A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 xml:space="preserve">Manufacture </w:t>
            </w:r>
            <w:proofErr w:type="gramStart"/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&amp;  Supply</w:t>
            </w:r>
            <w:proofErr w:type="gramEnd"/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1B39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50% of the total supply of Transformer/Reactor under the Contract</w:t>
            </w:r>
          </w:p>
        </w:tc>
      </w:tr>
      <w:tr w:rsidR="000C0D8A" w:rsidRPr="000C0D8A" w14:paraId="58621A3F" w14:textId="77777777" w:rsidTr="00946D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4F66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9E4C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proofErr w:type="gramStart"/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Substation(</w:t>
            </w:r>
            <w:proofErr w:type="gramEnd"/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GIS) Package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BAD2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 xml:space="preserve">Manufacture </w:t>
            </w:r>
            <w:proofErr w:type="gramStart"/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&amp;  Supply</w:t>
            </w:r>
            <w:proofErr w:type="gramEnd"/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 xml:space="preserve"> of GIS bays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E2A1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50% of the total supply of GIS bays under the Contract</w:t>
            </w:r>
          </w:p>
        </w:tc>
      </w:tr>
    </w:tbl>
    <w:p w14:paraId="4695C1F8" w14:textId="77777777" w:rsidR="000C0D8A" w:rsidRPr="000C0D8A" w:rsidRDefault="000C0D8A" w:rsidP="000C0D8A">
      <w:pPr>
        <w:jc w:val="both"/>
        <w:rPr>
          <w:rFonts w:ascii="Book Antiqua" w:hAnsi="Book Antiqua"/>
          <w:szCs w:val="22"/>
        </w:rPr>
      </w:pPr>
    </w:p>
    <w:p w14:paraId="7A3F3430" w14:textId="77777777" w:rsidR="000C0D8A" w:rsidRPr="000C0D8A" w:rsidRDefault="000C0D8A" w:rsidP="000C0D8A">
      <w:pPr>
        <w:jc w:val="both"/>
        <w:rPr>
          <w:rFonts w:ascii="Book Antiqua" w:hAnsi="Book Antiqua"/>
          <w:b/>
          <w:bCs/>
          <w:i/>
          <w:iCs/>
          <w:szCs w:val="22"/>
        </w:rPr>
      </w:pPr>
      <w:r w:rsidRPr="000C0D8A">
        <w:rPr>
          <w:rFonts w:ascii="Book Antiqua" w:hAnsi="Book Antiqua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65C20142" w14:textId="77777777" w:rsidR="000C0D8A" w:rsidRPr="000C0D8A" w:rsidRDefault="000C0D8A" w:rsidP="000C0D8A">
      <w:pPr>
        <w:jc w:val="both"/>
        <w:rPr>
          <w:rFonts w:ascii="Book Antiqua" w:hAnsi="Book Antiqua"/>
          <w:i/>
          <w:iCs/>
          <w:szCs w:val="22"/>
        </w:rPr>
      </w:pPr>
      <w:r w:rsidRPr="000C0D8A">
        <w:rPr>
          <w:rFonts w:ascii="Book Antiqua" w:hAnsi="Book Antiqua"/>
          <w:i/>
          <w:iCs/>
          <w:szCs w:val="22"/>
        </w:rPr>
        <w:t xml:space="preserve"> </w:t>
      </w:r>
    </w:p>
    <w:p w14:paraId="5EB72980" w14:textId="77777777" w:rsidR="000C0D8A" w:rsidRPr="000C0D8A" w:rsidRDefault="000C0D8A" w:rsidP="000C0D8A">
      <w:pPr>
        <w:jc w:val="both"/>
        <w:rPr>
          <w:rFonts w:ascii="Book Antiqua" w:hAnsi="Book Antiqua"/>
          <w:i/>
          <w:iCs/>
          <w:szCs w:val="22"/>
        </w:rPr>
      </w:pPr>
      <w:r w:rsidRPr="000C0D8A">
        <w:rPr>
          <w:rFonts w:ascii="Book Antiqua" w:hAnsi="Book Antiqua"/>
          <w:i/>
          <w:iCs/>
          <w:szCs w:val="22"/>
          <w:vertAlign w:val="superscript"/>
        </w:rPr>
        <w:t>@</w:t>
      </w:r>
      <w:r w:rsidRPr="000C0D8A">
        <w:rPr>
          <w:rFonts w:ascii="Book Antiqua" w:hAnsi="Book Antiqua"/>
          <w:i/>
          <w:iCs/>
          <w:szCs w:val="22"/>
        </w:rPr>
        <w:t>4.</w:t>
      </w:r>
      <w:r w:rsidRPr="000C0D8A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0C0D8A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0C0D8A" w:rsidRPr="000C0D8A" w14:paraId="67F694ED" w14:textId="77777777">
        <w:tc>
          <w:tcPr>
            <w:tcW w:w="6030" w:type="dxa"/>
          </w:tcPr>
          <w:p w14:paraId="33BFFC40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73CFA8A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</w:p>
        </w:tc>
        <w:tc>
          <w:tcPr>
            <w:tcW w:w="2250" w:type="dxa"/>
          </w:tcPr>
          <w:p w14:paraId="2964716D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</w:p>
          <w:p w14:paraId="0D602EA7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</w:p>
          <w:p w14:paraId="3DEA7E28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…………</w:t>
            </w:r>
          </w:p>
        </w:tc>
      </w:tr>
      <w:tr w:rsidR="000C0D8A" w:rsidRPr="000C0D8A" w14:paraId="487DD2A2" w14:textId="77777777">
        <w:tc>
          <w:tcPr>
            <w:tcW w:w="6030" w:type="dxa"/>
            <w:hideMark/>
          </w:tcPr>
          <w:p w14:paraId="79BC447A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 xml:space="preserve">Whether the process under IBC has been concluded </w:t>
            </w:r>
          </w:p>
          <w:p w14:paraId="469BEA3D" w14:textId="77777777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>(If yes, supporting documents be submitted)</w:t>
            </w:r>
          </w:p>
        </w:tc>
        <w:tc>
          <w:tcPr>
            <w:tcW w:w="2250" w:type="dxa"/>
            <w:hideMark/>
          </w:tcPr>
          <w:p w14:paraId="667611FB" w14:textId="7B2AB9A8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F31A6A" wp14:editId="03A8BB6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26670" b="15240"/>
                      <wp:wrapNone/>
                      <wp:docPr id="992911448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94859D" id="Rectangle 43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"/>
                  </w:pict>
                </mc:Fallback>
              </mc:AlternateContent>
            </w:r>
            <w:r w:rsidRPr="000C0D8A">
              <w:rPr>
                <w:rFonts w:ascii="Book Antiqua" w:hAnsi="Book Antiqua"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49105F" wp14:editId="0B810923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26670" b="15240"/>
                      <wp:wrapNone/>
                      <wp:docPr id="166093458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03A38F" id="Rectangle 42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"/>
                  </w:pict>
                </mc:Fallback>
              </mc:AlternateContent>
            </w:r>
            <w:r w:rsidRPr="000C0D8A">
              <w:rPr>
                <w:rFonts w:ascii="Book Antiqua" w:hAnsi="Book Antiqua"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0611BC" wp14:editId="5D94EBCC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26670" b="15240"/>
                      <wp:wrapNone/>
                      <wp:docPr id="1416820134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4147F0" id="Rectangle 41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"/>
                  </w:pict>
                </mc:Fallback>
              </mc:AlternateContent>
            </w: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drawing>
                <wp:inline distT="0" distB="0" distL="0" distR="0" wp14:anchorId="63E331A3" wp14:editId="76A586F0">
                  <wp:extent cx="400050" cy="161925"/>
                  <wp:effectExtent l="0" t="0" r="0" b="9525"/>
                  <wp:docPr id="1222356778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 xml:space="preserve"> Yes</w:t>
            </w:r>
          </w:p>
          <w:p w14:paraId="5A9CB2A2" w14:textId="7D5A0226" w:rsidR="000C0D8A" w:rsidRPr="000C0D8A" w:rsidRDefault="000C0D8A" w:rsidP="000C0D8A">
            <w:pPr>
              <w:spacing w:after="200" w:line="276" w:lineRule="auto"/>
              <w:jc w:val="both"/>
              <w:rPr>
                <w:rFonts w:ascii="Book Antiqua" w:hAnsi="Book Antiqua"/>
                <w:i/>
                <w:i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drawing>
                <wp:inline distT="0" distB="0" distL="0" distR="0" wp14:anchorId="1DF419FA" wp14:editId="60C19410">
                  <wp:extent cx="400050" cy="161925"/>
                  <wp:effectExtent l="0" t="0" r="0" b="9525"/>
                  <wp:docPr id="1462765648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0D8A">
              <w:rPr>
                <w:rFonts w:ascii="Book Antiqua" w:hAnsi="Book Antiqua"/>
                <w:i/>
                <w:iCs/>
                <w:szCs w:val="22"/>
                <w:lang w:val="en-US"/>
              </w:rPr>
              <w:t xml:space="preserve"> No</w:t>
            </w:r>
          </w:p>
        </w:tc>
      </w:tr>
    </w:tbl>
    <w:p w14:paraId="1E066C44" w14:textId="77777777" w:rsidR="000C0D8A" w:rsidRPr="000C0D8A" w:rsidRDefault="000C0D8A" w:rsidP="000C0D8A">
      <w:pPr>
        <w:jc w:val="both"/>
        <w:rPr>
          <w:rFonts w:ascii="Book Antiqua" w:hAnsi="Book Antiqua"/>
          <w:szCs w:val="22"/>
        </w:rPr>
      </w:pPr>
    </w:p>
    <w:p w14:paraId="77743741" w14:textId="77777777" w:rsidR="000C0D8A" w:rsidRPr="000C0D8A" w:rsidRDefault="000C0D8A" w:rsidP="000C0D8A">
      <w:pPr>
        <w:jc w:val="both"/>
        <w:rPr>
          <w:rFonts w:ascii="Book Antiqua" w:hAnsi="Book Antiqua"/>
          <w:szCs w:val="22"/>
        </w:rPr>
      </w:pPr>
      <w:r w:rsidRPr="000C0D8A">
        <w:rPr>
          <w:rFonts w:ascii="Book Antiqua" w:hAnsi="Book Antiqua"/>
          <w:szCs w:val="22"/>
        </w:rPr>
        <w:t>2.0</w:t>
      </w:r>
      <w:r w:rsidRPr="000C0D8A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78AE8D" w14:textId="77777777" w:rsidR="000C0D8A" w:rsidRPr="000C0D8A" w:rsidRDefault="000C0D8A" w:rsidP="000C0D8A">
      <w:pPr>
        <w:jc w:val="both"/>
        <w:rPr>
          <w:rFonts w:ascii="Book Antiqua" w:hAnsi="Book Antiqua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0C0D8A" w:rsidRPr="000C0D8A" w14:paraId="57A635B6" w14:textId="77777777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70CD2D76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b/>
                <w:b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b/>
                <w:bCs/>
                <w:szCs w:val="22"/>
                <w:lang w:val="en-US"/>
              </w:rPr>
              <w:t xml:space="preserve">Date    </w:t>
            </w:r>
            <w:proofErr w:type="gramStart"/>
            <w:r w:rsidRPr="000C0D8A">
              <w:rPr>
                <w:rFonts w:ascii="Book Antiqua" w:hAnsi="Book Antiqua"/>
                <w:b/>
                <w:bCs/>
                <w:szCs w:val="22"/>
                <w:lang w:val="en-US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A560AB2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b/>
                <w:bCs/>
                <w:szCs w:val="22"/>
                <w:lang w:val="en-US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1E507D6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szCs w:val="22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A6A66EB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b/>
                <w:b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b/>
                <w:bCs/>
                <w:szCs w:val="22"/>
                <w:lang w:val="en-US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0EFB3ED5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b/>
                <w:bCs/>
                <w:szCs w:val="22"/>
                <w:lang w:val="en-US"/>
              </w:rPr>
            </w:pPr>
          </w:p>
        </w:tc>
      </w:tr>
      <w:tr w:rsidR="000C0D8A" w:rsidRPr="000C0D8A" w14:paraId="1374ECD6" w14:textId="77777777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E677A22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b/>
                <w:b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b/>
                <w:bCs/>
                <w:szCs w:val="22"/>
                <w:lang w:val="en-US"/>
              </w:rPr>
              <w:t xml:space="preserve">Place    </w:t>
            </w:r>
            <w:proofErr w:type="gramStart"/>
            <w:r w:rsidRPr="000C0D8A">
              <w:rPr>
                <w:rFonts w:ascii="Book Antiqua" w:hAnsi="Book Antiqua"/>
                <w:b/>
                <w:bCs/>
                <w:szCs w:val="22"/>
                <w:lang w:val="en-US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02C53D3A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b/>
                <w:bCs/>
                <w:szCs w:val="22"/>
                <w:lang w:val="en-US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3CA8980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szCs w:val="22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C09CC84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b/>
                <w:bCs/>
                <w:szCs w:val="22"/>
                <w:lang w:val="en-US"/>
              </w:rPr>
            </w:pPr>
            <w:r w:rsidRPr="000C0D8A">
              <w:rPr>
                <w:rFonts w:ascii="Book Antiqua" w:hAnsi="Book Antiqua"/>
                <w:b/>
                <w:bCs/>
                <w:szCs w:val="22"/>
                <w:lang w:val="en-US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4EF7CCB4" w14:textId="77777777" w:rsidR="000C0D8A" w:rsidRPr="000C0D8A" w:rsidRDefault="000C0D8A" w:rsidP="000C0D8A">
            <w:pPr>
              <w:jc w:val="both"/>
              <w:rPr>
                <w:rFonts w:ascii="Book Antiqua" w:hAnsi="Book Antiqua"/>
                <w:b/>
                <w:bCs/>
                <w:szCs w:val="22"/>
                <w:lang w:val="en-US"/>
              </w:rPr>
            </w:pPr>
          </w:p>
        </w:tc>
      </w:tr>
    </w:tbl>
    <w:p w14:paraId="20F3DCFF" w14:textId="77777777" w:rsidR="00B64E06" w:rsidRPr="00A64C70" w:rsidRDefault="00B64E06" w:rsidP="000C0D8A">
      <w:pPr>
        <w:jc w:val="both"/>
        <w:rPr>
          <w:rFonts w:ascii="Book Antiqua" w:hAnsi="Book Antiqua"/>
          <w:szCs w:val="22"/>
        </w:rPr>
      </w:pPr>
    </w:p>
    <w:sectPr w:rsidR="00B64E06" w:rsidRPr="00A64C70" w:rsidSect="00F3300D">
      <w:headerReference w:type="default" r:id="rId11"/>
      <w:footerReference w:type="default" r:id="rId12"/>
      <w:pgSz w:w="11906" w:h="16838"/>
      <w:pgMar w:top="1440" w:right="1440" w:bottom="1440" w:left="1440" w:header="99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7B67A" w14:textId="77777777" w:rsidR="00C4628F" w:rsidRDefault="00C4628F" w:rsidP="00B64E06">
      <w:pPr>
        <w:spacing w:after="0" w:line="240" w:lineRule="auto"/>
      </w:pPr>
      <w:r>
        <w:separator/>
      </w:r>
    </w:p>
  </w:endnote>
  <w:endnote w:type="continuationSeparator" w:id="0">
    <w:p w14:paraId="0A0BB802" w14:textId="77777777" w:rsidR="00C4628F" w:rsidRDefault="00C4628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77777777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D9860" w14:textId="77777777" w:rsidR="00C4628F" w:rsidRDefault="00C4628F" w:rsidP="00B64E06">
      <w:pPr>
        <w:spacing w:after="0" w:line="240" w:lineRule="auto"/>
      </w:pPr>
      <w:r>
        <w:separator/>
      </w:r>
    </w:p>
  </w:footnote>
  <w:footnote w:type="continuationSeparator" w:id="0">
    <w:p w14:paraId="4B7CADD9" w14:textId="77777777" w:rsidR="00C4628F" w:rsidRDefault="00C4628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2DEA8B2C" w:rsidR="00B64E06" w:rsidRPr="00CD6A6F" w:rsidRDefault="00BF183D" w:rsidP="00CD6A6F">
    <w:pPr>
      <w:jc w:val="both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B64E06" w:rsidRPr="00CD6A6F">
      <w:rPr>
        <w:rFonts w:ascii="Book Antiqua" w:hAnsi="Book Antiqua"/>
        <w:b/>
        <w:bCs/>
        <w:szCs w:val="22"/>
      </w:rPr>
      <w:t>Attachment-</w:t>
    </w:r>
    <w:r w:rsidR="00AA0551">
      <w:rPr>
        <w:rFonts w:ascii="Book Antiqua" w:hAnsi="Book Antiqua"/>
        <w:b/>
        <w:bCs/>
        <w:szCs w:val="22"/>
      </w:rPr>
      <w:t>25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2" type="#_x0000_t75" style="width:32.8pt;height:11.8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945612">
    <w:abstractNumId w:val="0"/>
  </w:num>
  <w:num w:numId="2" w16cid:durableId="1683438023">
    <w:abstractNumId w:val="2"/>
  </w:num>
  <w:num w:numId="3" w16cid:durableId="662128954">
    <w:abstractNumId w:val="1"/>
  </w:num>
  <w:num w:numId="4" w16cid:durableId="74653446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3DA"/>
    <w:rsid w:val="00014410"/>
    <w:rsid w:val="00050F33"/>
    <w:rsid w:val="000568CA"/>
    <w:rsid w:val="0009421E"/>
    <w:rsid w:val="00097443"/>
    <w:rsid w:val="000C0D8A"/>
    <w:rsid w:val="000C0DD7"/>
    <w:rsid w:val="000C2FBF"/>
    <w:rsid w:val="000F0472"/>
    <w:rsid w:val="000F0D9B"/>
    <w:rsid w:val="00101ACE"/>
    <w:rsid w:val="00122970"/>
    <w:rsid w:val="001402F9"/>
    <w:rsid w:val="0015571C"/>
    <w:rsid w:val="00182668"/>
    <w:rsid w:val="00184DDF"/>
    <w:rsid w:val="00186379"/>
    <w:rsid w:val="00192B5F"/>
    <w:rsid w:val="00197788"/>
    <w:rsid w:val="001A2D64"/>
    <w:rsid w:val="001B08CE"/>
    <w:rsid w:val="001F71BD"/>
    <w:rsid w:val="00204F4C"/>
    <w:rsid w:val="00225536"/>
    <w:rsid w:val="0026200F"/>
    <w:rsid w:val="0028777F"/>
    <w:rsid w:val="00293DE4"/>
    <w:rsid w:val="002D58C5"/>
    <w:rsid w:val="002F13FE"/>
    <w:rsid w:val="003012B8"/>
    <w:rsid w:val="003337FE"/>
    <w:rsid w:val="003361E1"/>
    <w:rsid w:val="00357CF7"/>
    <w:rsid w:val="0038132D"/>
    <w:rsid w:val="003F0269"/>
    <w:rsid w:val="00420417"/>
    <w:rsid w:val="00421A5D"/>
    <w:rsid w:val="004465E1"/>
    <w:rsid w:val="00451754"/>
    <w:rsid w:val="00490571"/>
    <w:rsid w:val="004A2749"/>
    <w:rsid w:val="004F37F1"/>
    <w:rsid w:val="005014FE"/>
    <w:rsid w:val="00517188"/>
    <w:rsid w:val="00533E91"/>
    <w:rsid w:val="0053661D"/>
    <w:rsid w:val="005662B6"/>
    <w:rsid w:val="00580259"/>
    <w:rsid w:val="00581BB5"/>
    <w:rsid w:val="005A0354"/>
    <w:rsid w:val="005A0AFF"/>
    <w:rsid w:val="005B4DA3"/>
    <w:rsid w:val="005C5F94"/>
    <w:rsid w:val="005D468E"/>
    <w:rsid w:val="00612EA2"/>
    <w:rsid w:val="00617A42"/>
    <w:rsid w:val="00626B82"/>
    <w:rsid w:val="00655772"/>
    <w:rsid w:val="00690317"/>
    <w:rsid w:val="006938D2"/>
    <w:rsid w:val="006B30D0"/>
    <w:rsid w:val="006C0C9A"/>
    <w:rsid w:val="006F0DD9"/>
    <w:rsid w:val="00706D1E"/>
    <w:rsid w:val="0073674E"/>
    <w:rsid w:val="0074356B"/>
    <w:rsid w:val="00743B5F"/>
    <w:rsid w:val="00750BB8"/>
    <w:rsid w:val="007678AD"/>
    <w:rsid w:val="00783DD5"/>
    <w:rsid w:val="007929B7"/>
    <w:rsid w:val="007A1878"/>
    <w:rsid w:val="007A1B39"/>
    <w:rsid w:val="007A5BF5"/>
    <w:rsid w:val="007E4F3E"/>
    <w:rsid w:val="00843FFB"/>
    <w:rsid w:val="00850C22"/>
    <w:rsid w:val="00852F88"/>
    <w:rsid w:val="00855A89"/>
    <w:rsid w:val="00857F38"/>
    <w:rsid w:val="00865C0E"/>
    <w:rsid w:val="00877506"/>
    <w:rsid w:val="00885002"/>
    <w:rsid w:val="00892B9C"/>
    <w:rsid w:val="0089447B"/>
    <w:rsid w:val="00946DDA"/>
    <w:rsid w:val="00977B7D"/>
    <w:rsid w:val="009A0E8F"/>
    <w:rsid w:val="009B1EB4"/>
    <w:rsid w:val="009D12EC"/>
    <w:rsid w:val="009D6B97"/>
    <w:rsid w:val="00A00C4B"/>
    <w:rsid w:val="00A01303"/>
    <w:rsid w:val="00A37C1D"/>
    <w:rsid w:val="00A45681"/>
    <w:rsid w:val="00A46810"/>
    <w:rsid w:val="00A64C70"/>
    <w:rsid w:val="00A81B42"/>
    <w:rsid w:val="00AA0551"/>
    <w:rsid w:val="00AA43E3"/>
    <w:rsid w:val="00AE171B"/>
    <w:rsid w:val="00AF7DB9"/>
    <w:rsid w:val="00B03362"/>
    <w:rsid w:val="00B0560B"/>
    <w:rsid w:val="00B169A3"/>
    <w:rsid w:val="00B17ACD"/>
    <w:rsid w:val="00B55C32"/>
    <w:rsid w:val="00B64E06"/>
    <w:rsid w:val="00B70BCB"/>
    <w:rsid w:val="00B733A5"/>
    <w:rsid w:val="00B733E5"/>
    <w:rsid w:val="00BA7EE7"/>
    <w:rsid w:val="00BE264F"/>
    <w:rsid w:val="00BF183D"/>
    <w:rsid w:val="00C04A74"/>
    <w:rsid w:val="00C2314E"/>
    <w:rsid w:val="00C4628F"/>
    <w:rsid w:val="00C51FE4"/>
    <w:rsid w:val="00C54607"/>
    <w:rsid w:val="00C87055"/>
    <w:rsid w:val="00CC54E9"/>
    <w:rsid w:val="00CD18A4"/>
    <w:rsid w:val="00CD6A6F"/>
    <w:rsid w:val="00CE3455"/>
    <w:rsid w:val="00D25A9E"/>
    <w:rsid w:val="00D446F6"/>
    <w:rsid w:val="00D55096"/>
    <w:rsid w:val="00D64810"/>
    <w:rsid w:val="00D8141C"/>
    <w:rsid w:val="00DB5BC0"/>
    <w:rsid w:val="00DE508A"/>
    <w:rsid w:val="00E0504C"/>
    <w:rsid w:val="00E55A87"/>
    <w:rsid w:val="00E663FB"/>
    <w:rsid w:val="00E86AB6"/>
    <w:rsid w:val="00EA1C25"/>
    <w:rsid w:val="00EC04C8"/>
    <w:rsid w:val="00F10C4E"/>
    <w:rsid w:val="00F164AB"/>
    <w:rsid w:val="00F3300D"/>
    <w:rsid w:val="00F37BFE"/>
    <w:rsid w:val="00F64202"/>
    <w:rsid w:val="00F75F5C"/>
    <w:rsid w:val="00FC749E"/>
    <w:rsid w:val="00FD296F"/>
    <w:rsid w:val="29520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b3bfed5-8bbc-4fbb-9809-8cba81c4d9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8084FA18FE441BB1179B0706567F1" ma:contentTypeVersion="17" ma:contentTypeDescription="Create a new document." ma:contentTypeScope="" ma:versionID="9783214b1dbf4145cf7e20a0a10eb392">
  <xsd:schema xmlns:xsd="http://www.w3.org/2001/XMLSchema" xmlns:xs="http://www.w3.org/2001/XMLSchema" xmlns:p="http://schemas.microsoft.com/office/2006/metadata/properties" xmlns:ns3="2dc5ab00-bb82-46a8-9e95-b95d93355de7" xmlns:ns4="6b3bfed5-8bbc-4fbb-9809-8cba81c4d98e" targetNamespace="http://schemas.microsoft.com/office/2006/metadata/properties" ma:root="true" ma:fieldsID="6b78fced1c110d0a62952c6984a3524e" ns3:_="" ns4:_="">
    <xsd:import namespace="2dc5ab00-bb82-46a8-9e95-b95d93355de7"/>
    <xsd:import namespace="6b3bfed5-8bbc-4fbb-9809-8cba81c4d98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_activity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5ab00-bb82-46a8-9e95-b95d93355d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3bfed5-8bbc-4fbb-9809-8cba81c4d98e" elementFormDefault="qualified">
    <xsd:import namespace="http://schemas.microsoft.com/office/2006/documentManagement/types"/>
    <xsd:import namespace="http://schemas.microsoft.com/office/infopath/2007/PartnerControls"/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F2CB93-3D36-430A-9CA8-FEEF056AD675}">
  <ds:schemaRefs>
    <ds:schemaRef ds:uri="http://schemas.microsoft.com/office/2006/metadata/properties"/>
    <ds:schemaRef ds:uri="http://schemas.microsoft.com/office/infopath/2007/PartnerControls"/>
    <ds:schemaRef ds:uri="6b3bfed5-8bbc-4fbb-9809-8cba81c4d98e"/>
  </ds:schemaRefs>
</ds:datastoreItem>
</file>

<file path=customXml/itemProps2.xml><?xml version="1.0" encoding="utf-8"?>
<ds:datastoreItem xmlns:ds="http://schemas.openxmlformats.org/officeDocument/2006/customXml" ds:itemID="{141036A5-2BFC-4E2A-9DD3-2AB76BBFAA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BD5904-B7FB-4D79-A468-FE5A0DFD6E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c5ab00-bb82-46a8-9e95-b95d93355de7"/>
    <ds:schemaRef ds:uri="6b3bfed5-8bbc-4fbb-9809-8cba81c4d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673</Words>
  <Characters>3841</Characters>
  <Application>Microsoft Office Word</Application>
  <DocSecurity>0</DocSecurity>
  <Lines>32</Lines>
  <Paragraphs>9</Paragraphs>
  <ScaleCrop>false</ScaleCrop>
  <Company>HP Inc.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Kamal  Kumar Rathore {कमल कुमार राठौर}</cp:lastModifiedBy>
  <cp:revision>11</cp:revision>
  <cp:lastPrinted>2025-08-22T10:12:00Z</cp:lastPrinted>
  <dcterms:created xsi:type="dcterms:W3CDTF">2025-08-22T10:06:00Z</dcterms:created>
  <dcterms:modified xsi:type="dcterms:W3CDTF">2025-08-26T07:31:00Z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2025-08-21T11:41:44Z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65b454a6-9ff3-472d-90ef-401b37762a78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  <property fmtid="{D5CDD505-2E9C-101B-9397-08002B2CF9AE}" pid="10" name="ContentTypeId">
    <vt:lpwstr>0x010100A878084FA18FE441BB1179B0706567F1</vt:lpwstr>
  </property>
</Properties>
</file>